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9F5" w:rsidRDefault="004A0286" w:rsidP="00F15FA9">
      <w:pPr>
        <w:pStyle w:val="Title"/>
      </w:pPr>
      <w:r>
        <w:t>PTC Integrity</w:t>
      </w:r>
      <w:r w:rsidR="0081246E">
        <w:t xml:space="preserve"> Asset Library</w:t>
      </w:r>
      <w:r w:rsidR="00443EC4">
        <w:t xml:space="preserve"> </w:t>
      </w:r>
      <w:r w:rsidR="0097707B">
        <w:t>3.0</w:t>
      </w:r>
      <w:r w:rsidR="00443EC4">
        <w:t xml:space="preserve"> </w:t>
      </w:r>
      <w:r w:rsidR="00075601">
        <w:t>GA</w:t>
      </w:r>
      <w:r w:rsidR="0081246E">
        <w:br/>
      </w:r>
      <w:r w:rsidR="003A5C6F">
        <w:t>Installation Manual</w:t>
      </w:r>
    </w:p>
    <w:p w:rsidR="0081246E" w:rsidRDefault="0081246E" w:rsidP="0081246E"/>
    <w:p w:rsidR="0081246E" w:rsidRDefault="0081246E" w:rsidP="0081246E"/>
    <w:p w:rsidR="00874993" w:rsidRDefault="00874993" w:rsidP="0081246E"/>
    <w:p w:rsidR="00874993" w:rsidRDefault="00874993" w:rsidP="0081246E"/>
    <w:p w:rsidR="00874993" w:rsidRDefault="00874993" w:rsidP="0081246E"/>
    <w:p w:rsidR="0081246E" w:rsidRPr="0081246E" w:rsidRDefault="0081246E" w:rsidP="0081246E"/>
    <w:bookmarkStart w:id="0" w:name="_Toc405280907" w:displacedByCustomXml="next"/>
    <w:bookmarkStart w:id="1" w:name="_Toc405281000" w:displacedByCustomXml="next"/>
    <w:bookmarkStart w:id="2" w:name="_Toc405281020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id w:val="1047600866"/>
        <w:docPartObj>
          <w:docPartGallery w:val="Table of Contents"/>
          <w:docPartUnique/>
        </w:docPartObj>
      </w:sdtPr>
      <w:sdtContent>
        <w:p w:rsidR="0081246E" w:rsidRDefault="0081246E" w:rsidP="0081246E">
          <w:pPr>
            <w:pStyle w:val="TOCHeading"/>
            <w:pageBreakBefore w:val="0"/>
          </w:pPr>
          <w:r>
            <w:t>Contents</w:t>
          </w:r>
        </w:p>
        <w:p w:rsidR="00B67BCD" w:rsidRDefault="000D5957">
          <w:pPr>
            <w:pStyle w:val="TOC1"/>
            <w:tabs>
              <w:tab w:val="left" w:pos="440"/>
              <w:tab w:val="right" w:leader="dot" w:pos="9736"/>
            </w:tabs>
            <w:rPr>
              <w:rFonts w:eastAsiaTheme="minorEastAsia"/>
              <w:b w:val="0"/>
              <w:bCs w:val="0"/>
              <w:caps w:val="0"/>
              <w:noProof/>
              <w:sz w:val="22"/>
              <w:szCs w:val="22"/>
              <w:lang w:eastAsia="en-GB"/>
            </w:rPr>
          </w:pPr>
          <w:r w:rsidRPr="000D5957">
            <w:fldChar w:fldCharType="begin"/>
          </w:r>
          <w:r w:rsidR="0081246E">
            <w:instrText xml:space="preserve"> TOC \o "1-3" \h \z \u </w:instrText>
          </w:r>
          <w:r w:rsidRPr="000D5957">
            <w:fldChar w:fldCharType="separate"/>
          </w:r>
          <w:hyperlink w:anchor="_Toc465104464" w:history="1">
            <w:r w:rsidR="00B67BCD" w:rsidRPr="00CA757E">
              <w:rPr>
                <w:rStyle w:val="Hyperlink"/>
                <w:noProof/>
              </w:rPr>
              <w:t>1</w:t>
            </w:r>
            <w:r w:rsidR="00B67BCD">
              <w:rPr>
                <w:rFonts w:eastAsiaTheme="minorEastAsia"/>
                <w:b w:val="0"/>
                <w:bCs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New Installation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2"/>
            <w:tabs>
              <w:tab w:val="left" w:pos="880"/>
              <w:tab w:val="right" w:leader="dot" w:pos="9736"/>
            </w:tabs>
            <w:rPr>
              <w:rFonts w:eastAsiaTheme="minorEastAsia"/>
              <w:smallCaps w:val="0"/>
              <w:noProof/>
              <w:sz w:val="22"/>
              <w:szCs w:val="22"/>
              <w:lang w:eastAsia="en-GB"/>
            </w:rPr>
          </w:pPr>
          <w:hyperlink w:anchor="_Toc465104465" w:history="1">
            <w:r w:rsidR="00B67BCD" w:rsidRPr="00CA757E">
              <w:rPr>
                <w:rStyle w:val="Hyperlink"/>
                <w:noProof/>
              </w:rPr>
              <w:t>1.1</w:t>
            </w:r>
            <w:r w:rsidR="00B67BCD">
              <w:rPr>
                <w:rFonts w:eastAsiaTheme="minorEastAsia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Web Application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3"/>
            <w:tabs>
              <w:tab w:val="left" w:pos="1100"/>
              <w:tab w:val="right" w:leader="dot" w:pos="9736"/>
            </w:tabs>
            <w:rPr>
              <w:rFonts w:eastAsiaTheme="minorEastAsia"/>
              <w:i w:val="0"/>
              <w:iCs w:val="0"/>
              <w:noProof/>
              <w:sz w:val="22"/>
              <w:szCs w:val="22"/>
              <w:lang w:eastAsia="en-GB"/>
            </w:rPr>
          </w:pPr>
          <w:hyperlink w:anchor="_Toc465104466" w:history="1">
            <w:r w:rsidR="00B67BCD" w:rsidRPr="00CA757E">
              <w:rPr>
                <w:rStyle w:val="Hyperlink"/>
                <w:noProof/>
              </w:rPr>
              <w:t>1.1.1</w:t>
            </w:r>
            <w:r w:rsidR="00B67BCD">
              <w:rPr>
                <w:rFonts w:eastAsiaTheme="minorEastAsia"/>
                <w:i w:val="0"/>
                <w:iC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Pre-requisities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3"/>
            <w:tabs>
              <w:tab w:val="left" w:pos="1100"/>
              <w:tab w:val="right" w:leader="dot" w:pos="9736"/>
            </w:tabs>
            <w:rPr>
              <w:rFonts w:eastAsiaTheme="minorEastAsia"/>
              <w:i w:val="0"/>
              <w:iCs w:val="0"/>
              <w:noProof/>
              <w:sz w:val="22"/>
              <w:szCs w:val="22"/>
              <w:lang w:eastAsia="en-GB"/>
            </w:rPr>
          </w:pPr>
          <w:hyperlink w:anchor="_Toc465104467" w:history="1">
            <w:r w:rsidR="00B67BCD" w:rsidRPr="00CA757E">
              <w:rPr>
                <w:rStyle w:val="Hyperlink"/>
                <w:noProof/>
              </w:rPr>
              <w:t>1.1.2</w:t>
            </w:r>
            <w:r w:rsidR="00B67BCD">
              <w:rPr>
                <w:rFonts w:eastAsiaTheme="minorEastAsia"/>
                <w:i w:val="0"/>
                <w:iC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SQL Server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3"/>
            <w:tabs>
              <w:tab w:val="left" w:pos="1100"/>
              <w:tab w:val="right" w:leader="dot" w:pos="9736"/>
            </w:tabs>
            <w:rPr>
              <w:rFonts w:eastAsiaTheme="minorEastAsia"/>
              <w:i w:val="0"/>
              <w:iCs w:val="0"/>
              <w:noProof/>
              <w:sz w:val="22"/>
              <w:szCs w:val="22"/>
              <w:lang w:eastAsia="en-GB"/>
            </w:rPr>
          </w:pPr>
          <w:hyperlink w:anchor="_Toc465104468" w:history="1">
            <w:r w:rsidR="00B67BCD" w:rsidRPr="00CA757E">
              <w:rPr>
                <w:rStyle w:val="Hyperlink"/>
                <w:noProof/>
              </w:rPr>
              <w:t>1.1.3</w:t>
            </w:r>
            <w:r w:rsidR="00B67BCD">
              <w:rPr>
                <w:rFonts w:eastAsiaTheme="minorEastAsia"/>
                <w:i w:val="0"/>
                <w:iC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Internet Information Services (IIS) Manager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3"/>
            <w:tabs>
              <w:tab w:val="left" w:pos="1100"/>
              <w:tab w:val="right" w:leader="dot" w:pos="9736"/>
            </w:tabs>
            <w:rPr>
              <w:rFonts w:eastAsiaTheme="minorEastAsia"/>
              <w:i w:val="0"/>
              <w:iCs w:val="0"/>
              <w:noProof/>
              <w:sz w:val="22"/>
              <w:szCs w:val="22"/>
              <w:lang w:eastAsia="en-GB"/>
            </w:rPr>
          </w:pPr>
          <w:hyperlink w:anchor="_Toc465104469" w:history="1">
            <w:r w:rsidR="00B67BCD" w:rsidRPr="00CA757E">
              <w:rPr>
                <w:rStyle w:val="Hyperlink"/>
                <w:noProof/>
              </w:rPr>
              <w:t>1.1.4</w:t>
            </w:r>
            <w:r w:rsidR="00B67BCD">
              <w:rPr>
                <w:rFonts w:eastAsiaTheme="minorEastAsia"/>
                <w:i w:val="0"/>
                <w:iC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Asset Library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2"/>
            <w:tabs>
              <w:tab w:val="left" w:pos="880"/>
              <w:tab w:val="right" w:leader="dot" w:pos="9736"/>
            </w:tabs>
            <w:rPr>
              <w:rFonts w:eastAsiaTheme="minorEastAsia"/>
              <w:smallCaps w:val="0"/>
              <w:noProof/>
              <w:sz w:val="22"/>
              <w:szCs w:val="22"/>
              <w:lang w:eastAsia="en-GB"/>
            </w:rPr>
          </w:pPr>
          <w:hyperlink w:anchor="_Toc465104470" w:history="1">
            <w:r w:rsidR="00B67BCD" w:rsidRPr="00CA757E">
              <w:rPr>
                <w:rStyle w:val="Hyperlink"/>
                <w:noProof/>
              </w:rPr>
              <w:t>1.2</w:t>
            </w:r>
            <w:r w:rsidR="00B67BCD">
              <w:rPr>
                <w:rFonts w:eastAsiaTheme="minorEastAsia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Asset Library Bridge integration with Artisan Studio/PTC Integrity Modeler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3"/>
            <w:tabs>
              <w:tab w:val="left" w:pos="1100"/>
              <w:tab w:val="right" w:leader="dot" w:pos="9736"/>
            </w:tabs>
            <w:rPr>
              <w:rFonts w:eastAsiaTheme="minorEastAsia"/>
              <w:i w:val="0"/>
              <w:iCs w:val="0"/>
              <w:noProof/>
              <w:sz w:val="22"/>
              <w:szCs w:val="22"/>
              <w:lang w:eastAsia="en-GB"/>
            </w:rPr>
          </w:pPr>
          <w:hyperlink w:anchor="_Toc465104471" w:history="1">
            <w:r w:rsidR="00B67BCD" w:rsidRPr="00CA757E">
              <w:rPr>
                <w:rStyle w:val="Hyperlink"/>
                <w:noProof/>
              </w:rPr>
              <w:t>1.2.1</w:t>
            </w:r>
            <w:r w:rsidR="00B67BCD">
              <w:rPr>
                <w:rFonts w:eastAsiaTheme="minorEastAsia"/>
                <w:i w:val="0"/>
                <w:iC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Pre-requisities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3"/>
            <w:tabs>
              <w:tab w:val="left" w:pos="1100"/>
              <w:tab w:val="right" w:leader="dot" w:pos="9736"/>
            </w:tabs>
            <w:rPr>
              <w:rFonts w:eastAsiaTheme="minorEastAsia"/>
              <w:i w:val="0"/>
              <w:iCs w:val="0"/>
              <w:noProof/>
              <w:sz w:val="22"/>
              <w:szCs w:val="22"/>
              <w:lang w:eastAsia="en-GB"/>
            </w:rPr>
          </w:pPr>
          <w:hyperlink w:anchor="_Toc465104472" w:history="1">
            <w:r w:rsidR="00B67BCD" w:rsidRPr="00CA757E">
              <w:rPr>
                <w:rStyle w:val="Hyperlink"/>
                <w:noProof/>
              </w:rPr>
              <w:t>1.2.2</w:t>
            </w:r>
            <w:r w:rsidR="00B67BCD">
              <w:rPr>
                <w:rFonts w:eastAsiaTheme="minorEastAsia"/>
                <w:i w:val="0"/>
                <w:iC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Install Asset Library Bridge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1"/>
            <w:tabs>
              <w:tab w:val="left" w:pos="440"/>
              <w:tab w:val="right" w:leader="dot" w:pos="9736"/>
            </w:tabs>
            <w:rPr>
              <w:rFonts w:eastAsiaTheme="minorEastAsia"/>
              <w:b w:val="0"/>
              <w:bCs w:val="0"/>
              <w:caps w:val="0"/>
              <w:noProof/>
              <w:sz w:val="22"/>
              <w:szCs w:val="22"/>
              <w:lang w:eastAsia="en-GB"/>
            </w:rPr>
          </w:pPr>
          <w:hyperlink w:anchor="_Toc465104473" w:history="1">
            <w:r w:rsidR="00B67BCD" w:rsidRPr="00CA757E">
              <w:rPr>
                <w:rStyle w:val="Hyperlink"/>
                <w:noProof/>
              </w:rPr>
              <w:t>2</w:t>
            </w:r>
            <w:r w:rsidR="00B67BCD">
              <w:rPr>
                <w:rFonts w:eastAsiaTheme="minorEastAsia"/>
                <w:b w:val="0"/>
                <w:bCs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Upgrading from Asset Library 1.3.x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2"/>
            <w:tabs>
              <w:tab w:val="left" w:pos="880"/>
              <w:tab w:val="right" w:leader="dot" w:pos="9736"/>
            </w:tabs>
            <w:rPr>
              <w:rFonts w:eastAsiaTheme="minorEastAsia"/>
              <w:smallCaps w:val="0"/>
              <w:noProof/>
              <w:sz w:val="22"/>
              <w:szCs w:val="22"/>
              <w:lang w:eastAsia="en-GB"/>
            </w:rPr>
          </w:pPr>
          <w:hyperlink w:anchor="_Toc465104474" w:history="1">
            <w:r w:rsidR="00B67BCD" w:rsidRPr="00CA757E">
              <w:rPr>
                <w:rStyle w:val="Hyperlink"/>
                <w:noProof/>
              </w:rPr>
              <w:t>2.1</w:t>
            </w:r>
            <w:r w:rsidR="00B67BCD">
              <w:rPr>
                <w:rFonts w:eastAsiaTheme="minorEastAsia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SQL Server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1"/>
            <w:tabs>
              <w:tab w:val="left" w:pos="440"/>
              <w:tab w:val="right" w:leader="dot" w:pos="9736"/>
            </w:tabs>
            <w:rPr>
              <w:rFonts w:eastAsiaTheme="minorEastAsia"/>
              <w:b w:val="0"/>
              <w:bCs w:val="0"/>
              <w:caps w:val="0"/>
              <w:noProof/>
              <w:sz w:val="22"/>
              <w:szCs w:val="22"/>
              <w:lang w:eastAsia="en-GB"/>
            </w:rPr>
          </w:pPr>
          <w:hyperlink w:anchor="_Toc465104475" w:history="1">
            <w:r w:rsidR="00B67BCD" w:rsidRPr="00CA757E">
              <w:rPr>
                <w:rStyle w:val="Hyperlink"/>
                <w:noProof/>
              </w:rPr>
              <w:t>3</w:t>
            </w:r>
            <w:r w:rsidR="00B67BCD">
              <w:rPr>
                <w:rFonts w:eastAsiaTheme="minorEastAsia"/>
                <w:b w:val="0"/>
                <w:bCs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Upgrading from Asset Library 2.0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2"/>
            <w:tabs>
              <w:tab w:val="left" w:pos="880"/>
              <w:tab w:val="right" w:leader="dot" w:pos="9736"/>
            </w:tabs>
            <w:rPr>
              <w:rFonts w:eastAsiaTheme="minorEastAsia"/>
              <w:smallCaps w:val="0"/>
              <w:noProof/>
              <w:sz w:val="22"/>
              <w:szCs w:val="22"/>
              <w:lang w:eastAsia="en-GB"/>
            </w:rPr>
          </w:pPr>
          <w:hyperlink w:anchor="_Toc465104476" w:history="1">
            <w:r w:rsidR="00B67BCD" w:rsidRPr="00CA757E">
              <w:rPr>
                <w:rStyle w:val="Hyperlink"/>
                <w:noProof/>
              </w:rPr>
              <w:t>3.1</w:t>
            </w:r>
            <w:r w:rsidR="00B67BCD">
              <w:rPr>
                <w:rFonts w:eastAsiaTheme="minorEastAsia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SQL Server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1"/>
            <w:tabs>
              <w:tab w:val="left" w:pos="440"/>
              <w:tab w:val="right" w:leader="dot" w:pos="9736"/>
            </w:tabs>
            <w:rPr>
              <w:rFonts w:eastAsiaTheme="minorEastAsia"/>
              <w:b w:val="0"/>
              <w:bCs w:val="0"/>
              <w:caps w:val="0"/>
              <w:noProof/>
              <w:sz w:val="22"/>
              <w:szCs w:val="22"/>
              <w:lang w:eastAsia="en-GB"/>
            </w:rPr>
          </w:pPr>
          <w:hyperlink w:anchor="_Toc465104477" w:history="1">
            <w:r w:rsidR="00B67BCD" w:rsidRPr="00CA757E">
              <w:rPr>
                <w:rStyle w:val="Hyperlink"/>
                <w:noProof/>
              </w:rPr>
              <w:t>4</w:t>
            </w:r>
            <w:r w:rsidR="00B67BCD">
              <w:rPr>
                <w:rFonts w:eastAsiaTheme="minorEastAsia"/>
                <w:b w:val="0"/>
                <w:bCs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Upgrading from Asset Library 2.0.8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2"/>
            <w:tabs>
              <w:tab w:val="left" w:pos="880"/>
              <w:tab w:val="right" w:leader="dot" w:pos="9736"/>
            </w:tabs>
            <w:rPr>
              <w:rFonts w:eastAsiaTheme="minorEastAsia"/>
              <w:smallCaps w:val="0"/>
              <w:noProof/>
              <w:sz w:val="22"/>
              <w:szCs w:val="22"/>
              <w:lang w:eastAsia="en-GB"/>
            </w:rPr>
          </w:pPr>
          <w:hyperlink w:anchor="_Toc465104478" w:history="1">
            <w:r w:rsidR="00B67BCD" w:rsidRPr="00CA757E">
              <w:rPr>
                <w:rStyle w:val="Hyperlink"/>
                <w:noProof/>
              </w:rPr>
              <w:t>4.1</w:t>
            </w:r>
            <w:r w:rsidR="00B67BCD">
              <w:rPr>
                <w:rFonts w:eastAsiaTheme="minorEastAsia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SQL Server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2"/>
            <w:tabs>
              <w:tab w:val="left" w:pos="880"/>
              <w:tab w:val="right" w:leader="dot" w:pos="9736"/>
            </w:tabs>
            <w:rPr>
              <w:rFonts w:eastAsiaTheme="minorEastAsia"/>
              <w:smallCaps w:val="0"/>
              <w:noProof/>
              <w:sz w:val="22"/>
              <w:szCs w:val="22"/>
              <w:lang w:eastAsia="en-GB"/>
            </w:rPr>
          </w:pPr>
          <w:hyperlink w:anchor="_Toc465104479" w:history="1">
            <w:r w:rsidR="00B67BCD" w:rsidRPr="00CA757E">
              <w:rPr>
                <w:rStyle w:val="Hyperlink"/>
                <w:noProof/>
              </w:rPr>
              <w:t>4.2</w:t>
            </w:r>
            <w:r w:rsidR="00B67BCD">
              <w:rPr>
                <w:rFonts w:eastAsiaTheme="minorEastAsia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Web Application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7BCD" w:rsidRDefault="000D5957">
          <w:pPr>
            <w:pStyle w:val="TOC2"/>
            <w:tabs>
              <w:tab w:val="left" w:pos="880"/>
              <w:tab w:val="right" w:leader="dot" w:pos="9736"/>
            </w:tabs>
            <w:rPr>
              <w:rFonts w:eastAsiaTheme="minorEastAsia"/>
              <w:smallCaps w:val="0"/>
              <w:noProof/>
              <w:sz w:val="22"/>
              <w:szCs w:val="22"/>
              <w:lang w:eastAsia="en-GB"/>
            </w:rPr>
          </w:pPr>
          <w:hyperlink w:anchor="_Toc465104480" w:history="1">
            <w:r w:rsidR="00B67BCD" w:rsidRPr="00CA757E">
              <w:rPr>
                <w:rStyle w:val="Hyperlink"/>
                <w:noProof/>
              </w:rPr>
              <w:t>4.3</w:t>
            </w:r>
            <w:r w:rsidR="00B67BCD">
              <w:rPr>
                <w:rFonts w:eastAsiaTheme="minorEastAsia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B67BCD" w:rsidRPr="00CA757E">
              <w:rPr>
                <w:rStyle w:val="Hyperlink"/>
                <w:noProof/>
              </w:rPr>
              <w:t>Asset Library Bridge integration with Artisan Studio/Atego Studio/PTC Integrity Modeler</w:t>
            </w:r>
            <w:r w:rsidR="00B67B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67BCD">
              <w:rPr>
                <w:noProof/>
                <w:webHidden/>
              </w:rPr>
              <w:instrText xml:space="preserve"> PAGEREF _Toc465104480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67BC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246E" w:rsidRDefault="000D5957">
          <w:r>
            <w:fldChar w:fldCharType="end"/>
          </w:r>
        </w:p>
      </w:sdtContent>
    </w:sdt>
    <w:p w:rsidR="0081246E" w:rsidRDefault="0081246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21691F" w:rsidRDefault="0021691F" w:rsidP="00F15FA9">
      <w:pPr>
        <w:pStyle w:val="Heading1"/>
      </w:pPr>
      <w:bookmarkStart w:id="3" w:name="_Toc405280911"/>
      <w:bookmarkStart w:id="4" w:name="_Toc405281004"/>
      <w:bookmarkStart w:id="5" w:name="_Toc405281024"/>
      <w:bookmarkStart w:id="6" w:name="_Toc465104464"/>
      <w:bookmarkEnd w:id="2"/>
      <w:bookmarkEnd w:id="1"/>
      <w:bookmarkEnd w:id="0"/>
      <w:r>
        <w:lastRenderedPageBreak/>
        <w:t>New Installation</w:t>
      </w:r>
      <w:bookmarkEnd w:id="3"/>
      <w:bookmarkEnd w:id="4"/>
      <w:bookmarkEnd w:id="5"/>
      <w:bookmarkEnd w:id="6"/>
    </w:p>
    <w:p w:rsidR="00564265" w:rsidRPr="00564265" w:rsidRDefault="00564265" w:rsidP="00F15FA9">
      <w:pPr>
        <w:pStyle w:val="Heading2"/>
      </w:pPr>
      <w:bookmarkStart w:id="7" w:name="_Toc405280912"/>
      <w:bookmarkStart w:id="8" w:name="_Toc405281005"/>
      <w:bookmarkStart w:id="9" w:name="_Toc405281025"/>
      <w:bookmarkStart w:id="10" w:name="_Toc465104465"/>
      <w:r>
        <w:t>Web Application</w:t>
      </w:r>
      <w:bookmarkEnd w:id="7"/>
      <w:bookmarkEnd w:id="8"/>
      <w:bookmarkEnd w:id="9"/>
      <w:bookmarkEnd w:id="10"/>
    </w:p>
    <w:p w:rsidR="003A5C6F" w:rsidRDefault="003A5C6F" w:rsidP="00F15FA9">
      <w:pPr>
        <w:pStyle w:val="Heading3"/>
      </w:pPr>
      <w:bookmarkStart w:id="11" w:name="_Toc405281026"/>
      <w:bookmarkStart w:id="12" w:name="_Toc465104466"/>
      <w:r>
        <w:t>Pre-</w:t>
      </w:r>
      <w:proofErr w:type="spellStart"/>
      <w:r>
        <w:t>requisities</w:t>
      </w:r>
      <w:bookmarkEnd w:id="11"/>
      <w:bookmarkEnd w:id="12"/>
      <w:proofErr w:type="spellEnd"/>
    </w:p>
    <w:p w:rsidR="003A5C6F" w:rsidRDefault="003A5C6F" w:rsidP="00D10366">
      <w:pPr>
        <w:pStyle w:val="ListParagraph"/>
        <w:numPr>
          <w:ilvl w:val="0"/>
          <w:numId w:val="14"/>
        </w:numPr>
      </w:pPr>
      <w:r>
        <w:t>Microsoft .NET Framework 4.0 (Extended profile)</w:t>
      </w:r>
    </w:p>
    <w:p w:rsidR="003A5C6F" w:rsidRDefault="003A5C6F" w:rsidP="00D10366">
      <w:pPr>
        <w:pStyle w:val="ListParagraph"/>
        <w:numPr>
          <w:ilvl w:val="0"/>
          <w:numId w:val="14"/>
        </w:numPr>
      </w:pPr>
      <w:r>
        <w:t>Internet Information Services (IIS)</w:t>
      </w:r>
    </w:p>
    <w:p w:rsidR="003A5C6F" w:rsidRDefault="003A5C6F" w:rsidP="00D10366">
      <w:pPr>
        <w:pStyle w:val="ListParagraph"/>
        <w:numPr>
          <w:ilvl w:val="0"/>
          <w:numId w:val="14"/>
        </w:numPr>
      </w:pPr>
      <w:r>
        <w:t>SQL Server 2005 (or later)</w:t>
      </w:r>
    </w:p>
    <w:p w:rsidR="003A5C6F" w:rsidRDefault="003A5C6F" w:rsidP="00D10366">
      <w:pPr>
        <w:pStyle w:val="ListParagraph"/>
        <w:numPr>
          <w:ilvl w:val="0"/>
          <w:numId w:val="14"/>
        </w:numPr>
      </w:pPr>
      <w:r>
        <w:t>Microsoft Web Deployment Tool (</w:t>
      </w:r>
      <w:hyperlink r:id="rId8" w:history="1">
        <w:r w:rsidRPr="00A05C46">
          <w:rPr>
            <w:rStyle w:val="Hyperlink"/>
          </w:rPr>
          <w:t>www.iis.net/download/webdeploy</w:t>
        </w:r>
      </w:hyperlink>
      <w:r>
        <w:t>)</w:t>
      </w:r>
    </w:p>
    <w:p w:rsidR="003A5C6F" w:rsidRDefault="003A5C6F" w:rsidP="00D10366">
      <w:pPr>
        <w:pStyle w:val="ListParagraph"/>
        <w:numPr>
          <w:ilvl w:val="1"/>
          <w:numId w:val="14"/>
        </w:numPr>
      </w:pPr>
      <w:r>
        <w:t>This significantly simplifies the deployment of the Web Application in IIS</w:t>
      </w:r>
    </w:p>
    <w:p w:rsidR="003A5C6F" w:rsidRDefault="003A5C6F" w:rsidP="00F15FA9">
      <w:pPr>
        <w:pStyle w:val="Heading3"/>
      </w:pPr>
      <w:bookmarkStart w:id="13" w:name="_Toc405281027"/>
      <w:bookmarkStart w:id="14" w:name="_Toc465104467"/>
      <w:r>
        <w:t>SQL Server</w:t>
      </w:r>
      <w:bookmarkEnd w:id="13"/>
      <w:bookmarkEnd w:id="14"/>
    </w:p>
    <w:p w:rsidR="003A5C6F" w:rsidRDefault="003A5C6F" w:rsidP="003A5C6F">
      <w:r>
        <w:t>Using SQL Server Management Studio or SQLCMD run the three SQL scripts against 'master':</w:t>
      </w:r>
    </w:p>
    <w:p w:rsidR="003A5C6F" w:rsidRDefault="003A5C6F" w:rsidP="00D10366">
      <w:pPr>
        <w:pStyle w:val="ListParagraph"/>
        <w:numPr>
          <w:ilvl w:val="0"/>
          <w:numId w:val="10"/>
        </w:numPr>
      </w:pPr>
      <w:r>
        <w:t>NetworkServiceUser.sql</w:t>
      </w:r>
      <w:r w:rsidR="00D10366">
        <w:t xml:space="preserve"> – </w:t>
      </w:r>
      <w:r>
        <w:t xml:space="preserve">Sets up </w:t>
      </w:r>
      <w:r w:rsidRPr="003A5C6F">
        <w:t>NT AUTHORITY\NETWORK SERVICE</w:t>
      </w:r>
      <w:r>
        <w:t xml:space="preserve"> login</w:t>
      </w:r>
    </w:p>
    <w:p w:rsidR="003A5C6F" w:rsidRDefault="003A5C6F" w:rsidP="00D10366">
      <w:pPr>
        <w:pStyle w:val="ListParagraph"/>
        <w:numPr>
          <w:ilvl w:val="0"/>
          <w:numId w:val="10"/>
        </w:numPr>
      </w:pPr>
      <w:r>
        <w:t>UsersDatabase.sql</w:t>
      </w:r>
      <w:r w:rsidR="00D10366">
        <w:t xml:space="preserve"> – </w:t>
      </w:r>
      <w:r>
        <w:t>Creates database for Users</w:t>
      </w:r>
    </w:p>
    <w:p w:rsidR="003A5C6F" w:rsidRDefault="003A5C6F" w:rsidP="00D10366">
      <w:pPr>
        <w:pStyle w:val="ListParagraph"/>
        <w:numPr>
          <w:ilvl w:val="0"/>
          <w:numId w:val="10"/>
        </w:numPr>
      </w:pPr>
      <w:r>
        <w:t>LibraryDatabase.sql</w:t>
      </w:r>
      <w:r w:rsidR="00D10366">
        <w:t xml:space="preserve"> – </w:t>
      </w:r>
      <w:r>
        <w:t>Creates database for Libraries</w:t>
      </w:r>
    </w:p>
    <w:p w:rsidR="003A5C6F" w:rsidRDefault="003A5C6F" w:rsidP="00F15FA9">
      <w:pPr>
        <w:pStyle w:val="Heading3"/>
      </w:pPr>
      <w:bookmarkStart w:id="15" w:name="_Toc405281028"/>
      <w:bookmarkStart w:id="16" w:name="_Toc465104468"/>
      <w:r>
        <w:t>Internet Information Services (IIS) Manager</w:t>
      </w:r>
      <w:bookmarkEnd w:id="15"/>
      <w:bookmarkEnd w:id="16"/>
    </w:p>
    <w:p w:rsidR="003A5C6F" w:rsidRDefault="003A5C6F" w:rsidP="00D10366">
      <w:pPr>
        <w:pStyle w:val="ListParagraph"/>
        <w:numPr>
          <w:ilvl w:val="0"/>
          <w:numId w:val="12"/>
        </w:numPr>
      </w:pPr>
      <w:r>
        <w:t>Create (if not already existing) an Application Pool for ASP.NET v4.0</w:t>
      </w:r>
    </w:p>
    <w:p w:rsidR="003A5C6F" w:rsidRDefault="003A5C6F" w:rsidP="00D10366">
      <w:pPr>
        <w:pStyle w:val="ListParagraph"/>
        <w:numPr>
          <w:ilvl w:val="1"/>
          <w:numId w:val="12"/>
        </w:numPr>
      </w:pPr>
      <w:r>
        <w:t xml:space="preserve">Set Application Pool Identity to </w:t>
      </w:r>
      <w:proofErr w:type="spellStart"/>
      <w:r>
        <w:t>NetworkService</w:t>
      </w:r>
      <w:proofErr w:type="spellEnd"/>
    </w:p>
    <w:p w:rsidR="003A5C6F" w:rsidRDefault="003A5C6F" w:rsidP="00D10366">
      <w:pPr>
        <w:pStyle w:val="ListParagraph"/>
        <w:numPr>
          <w:ilvl w:val="0"/>
          <w:numId w:val="12"/>
        </w:numPr>
      </w:pPr>
      <w:r>
        <w:t>Select the Default Web Site (or another website where you want to install Asset Library)</w:t>
      </w:r>
    </w:p>
    <w:p w:rsidR="003A5C6F" w:rsidRDefault="003A5C6F" w:rsidP="00D10366">
      <w:pPr>
        <w:pStyle w:val="ListParagraph"/>
        <w:numPr>
          <w:ilvl w:val="0"/>
          <w:numId w:val="12"/>
        </w:numPr>
      </w:pPr>
      <w:r>
        <w:t xml:space="preserve">Import Application... selecting </w:t>
      </w:r>
      <w:proofErr w:type="spellStart"/>
      <w:r w:rsidR="00327A57">
        <w:t>PTCIntegrity</w:t>
      </w:r>
      <w:r>
        <w:t>.AssetLibrary.zip</w:t>
      </w:r>
      <w:proofErr w:type="spellEnd"/>
    </w:p>
    <w:p w:rsidR="003A5C6F" w:rsidRDefault="003A5C6F" w:rsidP="00D10366">
      <w:pPr>
        <w:pStyle w:val="ListParagraph"/>
        <w:numPr>
          <w:ilvl w:val="0"/>
          <w:numId w:val="12"/>
        </w:numPr>
      </w:pPr>
      <w:r>
        <w:t>Check and set the connection strings to point to the two databases created</w:t>
      </w:r>
    </w:p>
    <w:p w:rsidR="003A5C6F" w:rsidRDefault="003A5C6F" w:rsidP="00D10366">
      <w:pPr>
        <w:pStyle w:val="ListParagraph"/>
        <w:numPr>
          <w:ilvl w:val="0"/>
          <w:numId w:val="12"/>
        </w:numPr>
      </w:pPr>
      <w:r>
        <w:t>Set the Application Pool to be the ASP.NET v4.0 pool</w:t>
      </w:r>
    </w:p>
    <w:p w:rsidR="003A5C6F" w:rsidRDefault="003A5C6F" w:rsidP="00F15FA9">
      <w:pPr>
        <w:pStyle w:val="Heading3"/>
      </w:pPr>
      <w:bookmarkStart w:id="17" w:name="_Toc405281029"/>
      <w:bookmarkStart w:id="18" w:name="_Toc465104469"/>
      <w:r>
        <w:t>Asset Library</w:t>
      </w:r>
      <w:bookmarkEnd w:id="17"/>
      <w:bookmarkEnd w:id="18"/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View Asset Library in a browser (http://localhost/AssetLibrary by default)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Login as Admin with password administrator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Click Admin link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 xml:space="preserve">Go to </w:t>
      </w:r>
      <w:r w:rsidRPr="003A5C6F">
        <w:t>System Authentication and Authorization</w:t>
      </w:r>
      <w:r>
        <w:t xml:space="preserve"> page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Change Admin password &amp; email address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Create/modify available roles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Add other required users (with appropriate roles)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Install license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Return to Admin page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Create a new library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Go to Home page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Open the new library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>Set permissions on the library (using the lock symbol on the property page)</w:t>
      </w:r>
    </w:p>
    <w:p w:rsidR="003A5C6F" w:rsidRDefault="003A5C6F" w:rsidP="00D10366">
      <w:pPr>
        <w:pStyle w:val="ListParagraph"/>
        <w:numPr>
          <w:ilvl w:val="0"/>
          <w:numId w:val="13"/>
        </w:numPr>
      </w:pPr>
      <w:r>
        <w:t xml:space="preserve">Create required </w:t>
      </w:r>
      <w:proofErr w:type="spellStart"/>
      <w:r>
        <w:t>catalog</w:t>
      </w:r>
      <w:proofErr w:type="spellEnd"/>
      <w:r>
        <w:t xml:space="preserve"> structure (right-click on Library), setting permissions as required (auto copied from Library)</w:t>
      </w:r>
    </w:p>
    <w:p w:rsidR="00564265" w:rsidRDefault="00564265" w:rsidP="00F15FA9">
      <w:pPr>
        <w:pStyle w:val="Heading2"/>
      </w:pPr>
      <w:bookmarkStart w:id="19" w:name="_Toc405280913"/>
      <w:bookmarkStart w:id="20" w:name="_Toc405281006"/>
      <w:bookmarkStart w:id="21" w:name="_Toc405281030"/>
      <w:bookmarkStart w:id="22" w:name="_Toc465104470"/>
      <w:r>
        <w:lastRenderedPageBreak/>
        <w:t>Asset Library Bridge integration with Artisan Studio</w:t>
      </w:r>
      <w:bookmarkEnd w:id="19"/>
      <w:bookmarkEnd w:id="20"/>
      <w:bookmarkEnd w:id="21"/>
      <w:r w:rsidR="00443EC4">
        <w:t xml:space="preserve">/PTC Integrity </w:t>
      </w:r>
      <w:proofErr w:type="spellStart"/>
      <w:r w:rsidR="00443EC4">
        <w:t>Modeler</w:t>
      </w:r>
      <w:bookmarkEnd w:id="22"/>
      <w:proofErr w:type="spellEnd"/>
    </w:p>
    <w:p w:rsidR="00564265" w:rsidRDefault="00564265" w:rsidP="00564265">
      <w:pPr>
        <w:pStyle w:val="Heading3"/>
      </w:pPr>
      <w:bookmarkStart w:id="23" w:name="_Toc405281031"/>
      <w:bookmarkStart w:id="24" w:name="_Toc465104471"/>
      <w:r>
        <w:t>Pre-</w:t>
      </w:r>
      <w:proofErr w:type="spellStart"/>
      <w:r>
        <w:t>requisities</w:t>
      </w:r>
      <w:bookmarkEnd w:id="23"/>
      <w:bookmarkEnd w:id="24"/>
      <w:proofErr w:type="spellEnd"/>
    </w:p>
    <w:p w:rsidR="00564265" w:rsidRDefault="00564265" w:rsidP="00564265">
      <w:pPr>
        <w:pStyle w:val="ListParagraph"/>
        <w:numPr>
          <w:ilvl w:val="0"/>
          <w:numId w:val="9"/>
        </w:numPr>
      </w:pPr>
      <w:r>
        <w:t>Microsoft .NET Framework 4.0 (Client profile)</w:t>
      </w:r>
    </w:p>
    <w:p w:rsidR="00564265" w:rsidRDefault="00564265" w:rsidP="00564265">
      <w:pPr>
        <w:pStyle w:val="ListParagraph"/>
        <w:numPr>
          <w:ilvl w:val="0"/>
          <w:numId w:val="9"/>
        </w:numPr>
      </w:pPr>
      <w:r>
        <w:t>Artisan Studio 7.2 or later</w:t>
      </w:r>
    </w:p>
    <w:p w:rsidR="00564265" w:rsidRPr="00564265" w:rsidRDefault="00564265" w:rsidP="00564265">
      <w:pPr>
        <w:pStyle w:val="Heading3"/>
      </w:pPr>
      <w:bookmarkStart w:id="25" w:name="_Toc405281032"/>
      <w:bookmarkStart w:id="26" w:name="_Toc465104472"/>
      <w:r>
        <w:t>Install Asset Library Bridge</w:t>
      </w:r>
      <w:bookmarkEnd w:id="25"/>
      <w:bookmarkEnd w:id="26"/>
    </w:p>
    <w:p w:rsidR="00564265" w:rsidRDefault="00564265" w:rsidP="00564265">
      <w:pPr>
        <w:pStyle w:val="ListParagraph"/>
        <w:numPr>
          <w:ilvl w:val="0"/>
          <w:numId w:val="8"/>
        </w:numPr>
      </w:pPr>
      <w:r>
        <w:t>On each client PC running Artisan Studio</w:t>
      </w:r>
      <w:r w:rsidR="00433D40">
        <w:t xml:space="preserve">/PTC Integrity </w:t>
      </w:r>
      <w:proofErr w:type="spellStart"/>
      <w:r w:rsidR="00433D40">
        <w:t>Modeler</w:t>
      </w:r>
      <w:proofErr w:type="spellEnd"/>
      <w:r>
        <w:t xml:space="preserve">, run </w:t>
      </w:r>
      <w:proofErr w:type="spellStart"/>
      <w:r w:rsidR="004A018C" w:rsidRPr="004A018C">
        <w:t>PTCALBridge</w:t>
      </w:r>
      <w:r w:rsidRPr="00564265">
        <w:t>.msi</w:t>
      </w:r>
      <w:proofErr w:type="spellEnd"/>
      <w:r>
        <w:t xml:space="preserve"> with administrative rights</w:t>
      </w:r>
    </w:p>
    <w:p w:rsidR="00D46FC8" w:rsidRDefault="00D46FC8" w:rsidP="00D46FC8">
      <w:pPr>
        <w:pStyle w:val="Heading1"/>
        <w:pageBreakBefore w:val="0"/>
        <w:ind w:left="431" w:hanging="431"/>
      </w:pPr>
      <w:bookmarkStart w:id="27" w:name="_Toc465104473"/>
      <w:bookmarkStart w:id="28" w:name="_Ref465103989"/>
      <w:r>
        <w:t>Upgrading from Asset Library 1.3.x</w:t>
      </w:r>
      <w:bookmarkEnd w:id="27"/>
    </w:p>
    <w:p w:rsidR="00D46FC8" w:rsidRDefault="00D46FC8" w:rsidP="00D46FC8">
      <w:pPr>
        <w:pStyle w:val="Heading2"/>
      </w:pPr>
      <w:bookmarkStart w:id="29" w:name="_Toc465104474"/>
      <w:r>
        <w:t>SQL Server</w:t>
      </w:r>
      <w:bookmarkEnd w:id="29"/>
    </w:p>
    <w:p w:rsidR="00D46FC8" w:rsidRDefault="00D46FC8" w:rsidP="00D46FC8">
      <w:r>
        <w:t xml:space="preserve">Using SQL Server Management Studio or SQLCMD run the following script against the Asset Library </w:t>
      </w:r>
      <w:proofErr w:type="spellStart"/>
      <w:r>
        <w:t>Library</w:t>
      </w:r>
      <w:proofErr w:type="spellEnd"/>
      <w:r>
        <w:t xml:space="preserve"> database created when Asset Library was first installed (called </w:t>
      </w:r>
      <w:proofErr w:type="spellStart"/>
      <w:r>
        <w:t>AssetLibrary_LIBRARY</w:t>
      </w:r>
      <w:proofErr w:type="spellEnd"/>
      <w:r>
        <w:t xml:space="preserve"> by default):</w:t>
      </w:r>
    </w:p>
    <w:p w:rsidR="00D46FC8" w:rsidRDefault="00D46FC8" w:rsidP="00D46FC8">
      <w:pPr>
        <w:pStyle w:val="ListParagraph"/>
        <w:numPr>
          <w:ilvl w:val="0"/>
          <w:numId w:val="15"/>
        </w:numPr>
      </w:pPr>
      <w:r>
        <w:t>Upgrade-v1.3</w:t>
      </w:r>
      <w:r w:rsidRPr="0021691F">
        <w:t xml:space="preserve"> -</w:t>
      </w:r>
      <w:proofErr w:type="spellStart"/>
      <w:r w:rsidRPr="0021691F">
        <w:t>LibraryDatabase</w:t>
      </w:r>
      <w:r>
        <w:t>.sql</w:t>
      </w:r>
      <w:proofErr w:type="spellEnd"/>
    </w:p>
    <w:p w:rsidR="00D46FC8" w:rsidRPr="00D46FC8" w:rsidRDefault="00D46FC8" w:rsidP="00D46FC8">
      <w:pPr>
        <w:rPr>
          <w:b/>
          <w:i/>
        </w:rPr>
      </w:pPr>
      <w:r w:rsidRPr="00B80B20">
        <w:rPr>
          <w:b/>
        </w:rPr>
        <w:t>Then follow all instructions in</w:t>
      </w:r>
      <w:r>
        <w:rPr>
          <w:b/>
        </w:rPr>
        <w:t xml:space="preserve"> </w:t>
      </w:r>
      <w:fldSimple w:instr=" REF _Ref465104374 \r \h  \* MERGEFORMAT ">
        <w:r w:rsidRPr="00D46FC8">
          <w:rPr>
            <w:b/>
            <w:i/>
          </w:rPr>
          <w:t>3</w:t>
        </w:r>
      </w:fldSimple>
      <w:r w:rsidRPr="00D46FC8">
        <w:rPr>
          <w:b/>
          <w:i/>
        </w:rPr>
        <w:t xml:space="preserve"> </w:t>
      </w:r>
      <w:fldSimple w:instr=" REF _Ref465104378 \h  \* MERGEFORMAT ">
        <w:r w:rsidRPr="00D46FC8">
          <w:rPr>
            <w:b/>
            <w:i/>
          </w:rPr>
          <w:t>Upgrading from Asset Library 2.0</w:t>
        </w:r>
      </w:fldSimple>
      <w:r w:rsidRPr="00D46FC8">
        <w:rPr>
          <w:b/>
        </w:rPr>
        <w:t xml:space="preserve"> </w:t>
      </w:r>
      <w:fldSimple w:instr=" REF _Ref465104382 \p \h  \* MERGEFORMAT ">
        <w:r w:rsidRPr="00D46FC8">
          <w:rPr>
            <w:b/>
          </w:rPr>
          <w:t>below</w:t>
        </w:r>
      </w:fldSimple>
      <w:r w:rsidRPr="00D46FC8">
        <w:rPr>
          <w:b/>
        </w:rPr>
        <w:t>.</w:t>
      </w:r>
    </w:p>
    <w:p w:rsidR="00D46FC8" w:rsidRPr="00B80B20" w:rsidRDefault="00D46FC8" w:rsidP="00D46FC8">
      <w:pPr>
        <w:rPr>
          <w:b/>
        </w:rPr>
      </w:pPr>
    </w:p>
    <w:p w:rsidR="00D46FC8" w:rsidRDefault="00D46FC8" w:rsidP="00D46FC8">
      <w:pPr>
        <w:pStyle w:val="Heading1"/>
        <w:pageBreakBefore w:val="0"/>
        <w:ind w:left="431" w:hanging="431"/>
      </w:pPr>
      <w:bookmarkStart w:id="30" w:name="_Ref465104374"/>
      <w:bookmarkStart w:id="31" w:name="_Ref465104378"/>
      <w:bookmarkStart w:id="32" w:name="_Ref465104382"/>
      <w:bookmarkStart w:id="33" w:name="_Toc465104475"/>
      <w:r>
        <w:t>Upgrading from Asset Library 2.0</w:t>
      </w:r>
      <w:bookmarkEnd w:id="30"/>
      <w:bookmarkEnd w:id="31"/>
      <w:bookmarkEnd w:id="32"/>
      <w:bookmarkEnd w:id="33"/>
    </w:p>
    <w:p w:rsidR="00D46FC8" w:rsidRDefault="00D46FC8" w:rsidP="00D46FC8">
      <w:pPr>
        <w:pStyle w:val="Heading2"/>
      </w:pPr>
      <w:bookmarkStart w:id="34" w:name="_Toc405280908"/>
      <w:bookmarkStart w:id="35" w:name="_Toc405281001"/>
      <w:bookmarkStart w:id="36" w:name="_Toc405281021"/>
      <w:bookmarkStart w:id="37" w:name="_Toc405281142"/>
      <w:bookmarkStart w:id="38" w:name="_Toc465104476"/>
      <w:r>
        <w:t>SQL Server</w:t>
      </w:r>
      <w:bookmarkEnd w:id="34"/>
      <w:bookmarkEnd w:id="35"/>
      <w:bookmarkEnd w:id="36"/>
      <w:bookmarkEnd w:id="37"/>
      <w:bookmarkEnd w:id="38"/>
    </w:p>
    <w:p w:rsidR="00D46FC8" w:rsidRDefault="00D46FC8" w:rsidP="00D46FC8">
      <w:r>
        <w:t xml:space="preserve">Using SQL Server Management Studio or SQLCMD run the following script against the Asset Library </w:t>
      </w:r>
      <w:proofErr w:type="spellStart"/>
      <w:r>
        <w:t>Library</w:t>
      </w:r>
      <w:proofErr w:type="spellEnd"/>
      <w:r>
        <w:t xml:space="preserve"> database created when Asset Library was first installed (called </w:t>
      </w:r>
      <w:proofErr w:type="spellStart"/>
      <w:r>
        <w:t>AssetLibrary_LIBRARY</w:t>
      </w:r>
      <w:proofErr w:type="spellEnd"/>
      <w:r>
        <w:t xml:space="preserve"> by default):</w:t>
      </w:r>
    </w:p>
    <w:p w:rsidR="00D46FC8" w:rsidRDefault="00D46FC8" w:rsidP="00D46FC8">
      <w:pPr>
        <w:pStyle w:val="ListParagraph"/>
        <w:numPr>
          <w:ilvl w:val="0"/>
          <w:numId w:val="15"/>
        </w:numPr>
      </w:pPr>
      <w:r>
        <w:t>Upgrade-v2.0</w:t>
      </w:r>
      <w:r w:rsidRPr="0021691F">
        <w:t xml:space="preserve"> -</w:t>
      </w:r>
      <w:proofErr w:type="spellStart"/>
      <w:r w:rsidRPr="0021691F">
        <w:t>LibraryDatabase</w:t>
      </w:r>
      <w:r>
        <w:t>.sql</w:t>
      </w:r>
      <w:proofErr w:type="spellEnd"/>
    </w:p>
    <w:p w:rsidR="00D46FC8" w:rsidRPr="00D46FC8" w:rsidRDefault="00D46FC8" w:rsidP="00D46FC8">
      <w:pPr>
        <w:rPr>
          <w:b/>
        </w:rPr>
      </w:pPr>
      <w:r w:rsidRPr="00D46FC8">
        <w:rPr>
          <w:b/>
        </w:rPr>
        <w:t>Then follow all instructions in</w:t>
      </w:r>
      <w:r>
        <w:rPr>
          <w:b/>
        </w:rPr>
        <w:t xml:space="preserve"> </w:t>
      </w:r>
      <w:fldSimple w:instr=" REF _Ref465104412 \r \h  \* MERGEFORMAT ">
        <w:r w:rsidRPr="00D46FC8">
          <w:rPr>
            <w:b/>
            <w:i/>
          </w:rPr>
          <w:t>4</w:t>
        </w:r>
      </w:fldSimple>
      <w:r w:rsidRPr="00D46FC8">
        <w:rPr>
          <w:b/>
          <w:i/>
        </w:rPr>
        <w:t xml:space="preserve"> </w:t>
      </w:r>
      <w:fldSimple w:instr=" REF _Ref465104422 \h  \* MERGEFORMAT ">
        <w:r w:rsidRPr="00D46FC8">
          <w:rPr>
            <w:b/>
            <w:i/>
          </w:rPr>
          <w:t>Upgrading from Asset Library 2.0.8</w:t>
        </w:r>
      </w:fldSimple>
      <w:r w:rsidRPr="00D46FC8">
        <w:rPr>
          <w:b/>
          <w:i/>
        </w:rPr>
        <w:t xml:space="preserve"> </w:t>
      </w:r>
      <w:r w:rsidR="000D5957">
        <w:rPr>
          <w:b/>
        </w:rPr>
        <w:fldChar w:fldCharType="begin"/>
      </w:r>
      <w:r>
        <w:rPr>
          <w:b/>
        </w:rPr>
        <w:instrText xml:space="preserve"> REF _Ref465104426 \p \h </w:instrText>
      </w:r>
      <w:r w:rsidR="000D5957">
        <w:rPr>
          <w:b/>
        </w:rPr>
      </w:r>
      <w:r w:rsidR="000D5957">
        <w:rPr>
          <w:b/>
        </w:rPr>
        <w:fldChar w:fldCharType="separate"/>
      </w:r>
      <w:r>
        <w:rPr>
          <w:b/>
        </w:rPr>
        <w:t>below</w:t>
      </w:r>
      <w:r w:rsidR="000D5957">
        <w:rPr>
          <w:b/>
        </w:rPr>
        <w:fldChar w:fldCharType="end"/>
      </w:r>
      <w:r>
        <w:rPr>
          <w:b/>
        </w:rPr>
        <w:t>.</w:t>
      </w:r>
    </w:p>
    <w:p w:rsidR="00D46FC8" w:rsidRDefault="00D46FC8" w:rsidP="00D46FC8">
      <w:pPr>
        <w:pStyle w:val="Heading1"/>
      </w:pPr>
      <w:bookmarkStart w:id="39" w:name="_Ref465104412"/>
      <w:bookmarkStart w:id="40" w:name="_Ref465104422"/>
      <w:bookmarkStart w:id="41" w:name="_Ref465104426"/>
      <w:bookmarkStart w:id="42" w:name="_Toc465104477"/>
      <w:r>
        <w:lastRenderedPageBreak/>
        <w:t>Upgrading from Asset Library 2.0.8</w:t>
      </w:r>
      <w:bookmarkEnd w:id="28"/>
      <w:bookmarkEnd w:id="39"/>
      <w:bookmarkEnd w:id="40"/>
      <w:bookmarkEnd w:id="41"/>
      <w:bookmarkEnd w:id="42"/>
    </w:p>
    <w:p w:rsidR="00D46FC8" w:rsidRDefault="00D46FC8" w:rsidP="00D46FC8">
      <w:pPr>
        <w:pStyle w:val="Heading2"/>
      </w:pPr>
      <w:bookmarkStart w:id="43" w:name="_Toc465104478"/>
      <w:r>
        <w:t>SQL Server</w:t>
      </w:r>
      <w:bookmarkEnd w:id="43"/>
    </w:p>
    <w:p w:rsidR="00D46FC8" w:rsidRDefault="00D46FC8" w:rsidP="00D46FC8">
      <w:pPr>
        <w:pStyle w:val="ListParagraph"/>
        <w:numPr>
          <w:ilvl w:val="0"/>
          <w:numId w:val="19"/>
        </w:numPr>
      </w:pPr>
      <w:r>
        <w:t xml:space="preserve">Using SQL Server Management Studio or SQLCMD run the following script against the Asset Library </w:t>
      </w:r>
      <w:proofErr w:type="spellStart"/>
      <w:r>
        <w:t>Library</w:t>
      </w:r>
      <w:proofErr w:type="spellEnd"/>
      <w:r>
        <w:t xml:space="preserve"> database created when Asset Library was first installed (called </w:t>
      </w:r>
      <w:proofErr w:type="spellStart"/>
      <w:r>
        <w:t>AssetLibrary_LIBRARY</w:t>
      </w:r>
      <w:proofErr w:type="spellEnd"/>
      <w:r>
        <w:t xml:space="preserve"> by default):</w:t>
      </w:r>
    </w:p>
    <w:p w:rsidR="00D46FC8" w:rsidRPr="005B1D2B" w:rsidRDefault="00D46FC8" w:rsidP="005B1D2B">
      <w:pPr>
        <w:pStyle w:val="ListParagraph"/>
        <w:numPr>
          <w:ilvl w:val="0"/>
          <w:numId w:val="20"/>
        </w:numPr>
        <w:ind w:left="1134"/>
        <w:rPr>
          <w:b/>
        </w:rPr>
      </w:pPr>
      <w:r w:rsidRPr="005B1D2B">
        <w:rPr>
          <w:b/>
        </w:rPr>
        <w:t>Upgrade-v2.0.8 -</w:t>
      </w:r>
      <w:proofErr w:type="spellStart"/>
      <w:r w:rsidRPr="005B1D2B">
        <w:rPr>
          <w:b/>
        </w:rPr>
        <w:t>LibraryDatabase.sql</w:t>
      </w:r>
      <w:proofErr w:type="spellEnd"/>
    </w:p>
    <w:p w:rsidR="00D46FC8" w:rsidRDefault="00D46FC8" w:rsidP="00D46FC8">
      <w:pPr>
        <w:pStyle w:val="ListParagraph"/>
        <w:numPr>
          <w:ilvl w:val="0"/>
          <w:numId w:val="19"/>
        </w:numPr>
      </w:pPr>
      <w:r>
        <w:t xml:space="preserve">Using SQL Server Management Studio or SQLCMD run the following script against the Asset Library Users database created when Asset Library was first installed (called </w:t>
      </w:r>
      <w:proofErr w:type="spellStart"/>
      <w:r>
        <w:t>AssetLibrary_USERS</w:t>
      </w:r>
      <w:proofErr w:type="spellEnd"/>
      <w:r>
        <w:t xml:space="preserve"> by default):</w:t>
      </w:r>
    </w:p>
    <w:p w:rsidR="00D46FC8" w:rsidRPr="005B1D2B" w:rsidRDefault="00D46FC8" w:rsidP="005B1D2B">
      <w:pPr>
        <w:pStyle w:val="ListParagraph"/>
        <w:numPr>
          <w:ilvl w:val="0"/>
          <w:numId w:val="15"/>
        </w:numPr>
        <w:ind w:left="1134"/>
        <w:rPr>
          <w:b/>
        </w:rPr>
      </w:pPr>
      <w:r w:rsidRPr="005B1D2B">
        <w:rPr>
          <w:b/>
        </w:rPr>
        <w:t>Upgrade-v1.3+-UsersDatabase.sql</w:t>
      </w:r>
    </w:p>
    <w:p w:rsidR="00EE163B" w:rsidRDefault="00EE163B" w:rsidP="00EE163B">
      <w:pPr>
        <w:pStyle w:val="ListParagraph"/>
        <w:numPr>
          <w:ilvl w:val="0"/>
          <w:numId w:val="19"/>
        </w:numPr>
      </w:pPr>
      <w:r>
        <w:t>Open the following data migration script</w:t>
      </w:r>
      <w:r w:rsidR="005B1D2B">
        <w:t xml:space="preserve"> in </w:t>
      </w:r>
      <w:proofErr w:type="spellStart"/>
      <w:r w:rsidR="005B1D2B">
        <w:t>Sql</w:t>
      </w:r>
      <w:proofErr w:type="spellEnd"/>
      <w:r w:rsidR="005B1D2B">
        <w:t xml:space="preserve"> Server Management Studio, or a suitable text editor, and confirm the mappings from the Asset Library 2.0.8 asset states – Draft, Under Review, Published and any that have been added – to the fixed set of </w:t>
      </w:r>
      <w:proofErr w:type="spellStart"/>
      <w:r w:rsidR="005B1D2B">
        <w:t>CCBStates</w:t>
      </w:r>
      <w:proofErr w:type="spellEnd"/>
      <w:r w:rsidR="005B1D2B">
        <w:t xml:space="preserve"> in Asset Library 3.0:</w:t>
      </w:r>
    </w:p>
    <w:p w:rsidR="005B1D2B" w:rsidRPr="005B1D2B" w:rsidRDefault="005B1D2B" w:rsidP="005B1D2B">
      <w:pPr>
        <w:pStyle w:val="ListParagraph"/>
        <w:numPr>
          <w:ilvl w:val="0"/>
          <w:numId w:val="15"/>
        </w:numPr>
        <w:ind w:left="1134"/>
        <w:rPr>
          <w:b/>
        </w:rPr>
      </w:pPr>
      <w:r w:rsidRPr="005B1D2B">
        <w:rPr>
          <w:b/>
        </w:rPr>
        <w:t>Data-Migration-for-</w:t>
      </w:r>
      <w:proofErr w:type="spellStart"/>
      <w:r w:rsidRPr="005B1D2B">
        <w:rPr>
          <w:b/>
        </w:rPr>
        <w:t>LibraryDatabase.sql</w:t>
      </w:r>
      <w:proofErr w:type="spellEnd"/>
    </w:p>
    <w:p w:rsidR="00EE163B" w:rsidRDefault="00EE163B" w:rsidP="00EE163B">
      <w:pPr>
        <w:pStyle w:val="ListParagraph"/>
        <w:numPr>
          <w:ilvl w:val="0"/>
          <w:numId w:val="19"/>
        </w:numPr>
      </w:pPr>
      <w:r>
        <w:t xml:space="preserve">Using SQL Server Management Studio or SQLCMD run the </w:t>
      </w:r>
      <w:r w:rsidR="005B1D2B">
        <w:t>edited script against the</w:t>
      </w:r>
      <w:r>
        <w:t xml:space="preserve"> Asset Library </w:t>
      </w:r>
      <w:proofErr w:type="spellStart"/>
      <w:r>
        <w:t>Library</w:t>
      </w:r>
      <w:proofErr w:type="spellEnd"/>
      <w:r>
        <w:t xml:space="preserve"> database upgraded in step 1 above</w:t>
      </w:r>
    </w:p>
    <w:p w:rsidR="00EE163B" w:rsidRDefault="00EE163B" w:rsidP="00EE163B"/>
    <w:p w:rsidR="00D46FC8" w:rsidRDefault="00D46FC8" w:rsidP="00D46FC8">
      <w:pPr>
        <w:pStyle w:val="Heading2"/>
      </w:pPr>
      <w:bookmarkStart w:id="44" w:name="_Toc465104479"/>
      <w:r>
        <w:t>Web Application</w:t>
      </w:r>
      <w:bookmarkEnd w:id="44"/>
    </w:p>
    <w:p w:rsidR="00D46FC8" w:rsidRDefault="00D46FC8" w:rsidP="00D46FC8">
      <w:r>
        <w:t>Using Internet Information Services (IIS) Manager:</w:t>
      </w:r>
    </w:p>
    <w:p w:rsidR="00D46FC8" w:rsidRDefault="00D46FC8" w:rsidP="00D46FC8">
      <w:pPr>
        <w:pStyle w:val="ListParagraph"/>
        <w:numPr>
          <w:ilvl w:val="0"/>
          <w:numId w:val="16"/>
        </w:numPr>
      </w:pPr>
      <w:r>
        <w:t>Select the existing Asset Library application</w:t>
      </w:r>
    </w:p>
    <w:p w:rsidR="00D46FC8" w:rsidRDefault="00D46FC8" w:rsidP="00D46FC8">
      <w:pPr>
        <w:pStyle w:val="ListParagraph"/>
        <w:numPr>
          <w:ilvl w:val="0"/>
          <w:numId w:val="16"/>
        </w:numPr>
      </w:pPr>
      <w:r>
        <w:t xml:space="preserve">Import Application... selecting </w:t>
      </w:r>
      <w:proofErr w:type="spellStart"/>
      <w:r>
        <w:t>PTCIntegrity.AssetLibrary.zip</w:t>
      </w:r>
      <w:proofErr w:type="spellEnd"/>
    </w:p>
    <w:p w:rsidR="00D46FC8" w:rsidRDefault="00D46FC8" w:rsidP="00D46FC8">
      <w:pPr>
        <w:pStyle w:val="ListParagraph"/>
        <w:numPr>
          <w:ilvl w:val="0"/>
          <w:numId w:val="16"/>
        </w:numPr>
      </w:pPr>
      <w:r>
        <w:t xml:space="preserve">Set the Application Path to be the existing web application path, </w:t>
      </w:r>
      <w:r>
        <w:rPr>
          <w:b/>
        </w:rPr>
        <w:t>not</w:t>
      </w:r>
      <w:r>
        <w:t xml:space="preserve"> a sub-folder of it</w:t>
      </w:r>
    </w:p>
    <w:p w:rsidR="00D46FC8" w:rsidRDefault="00D46FC8" w:rsidP="00D46FC8">
      <w:pPr>
        <w:pStyle w:val="ListParagraph"/>
        <w:numPr>
          <w:ilvl w:val="0"/>
          <w:numId w:val="16"/>
        </w:numPr>
      </w:pPr>
      <w:r>
        <w:t xml:space="preserve">Check and set the connection strings to point to the correct existing Users and Library databases, </w:t>
      </w:r>
      <w:proofErr w:type="spellStart"/>
      <w:r>
        <w:t>AssetLibrary_USERS</w:t>
      </w:r>
      <w:proofErr w:type="spellEnd"/>
      <w:r>
        <w:t xml:space="preserve"> and </w:t>
      </w:r>
      <w:proofErr w:type="spellStart"/>
      <w:r>
        <w:t>AssetLibrary_LIBRARY</w:t>
      </w:r>
      <w:proofErr w:type="spellEnd"/>
      <w:r>
        <w:t xml:space="preserve"> by default</w:t>
      </w:r>
    </w:p>
    <w:p w:rsidR="00D46FC8" w:rsidRDefault="00D46FC8" w:rsidP="00D46FC8">
      <w:pPr>
        <w:pStyle w:val="ListParagraph"/>
        <w:numPr>
          <w:ilvl w:val="0"/>
          <w:numId w:val="16"/>
        </w:numPr>
      </w:pPr>
      <w:r>
        <w:t>When prompted to Overwrite Existing Files (see below), select the option to delete all extra files and folders on the destination and continue to install</w:t>
      </w:r>
    </w:p>
    <w:p w:rsidR="00D46FC8" w:rsidRPr="0021691F" w:rsidRDefault="00D46FC8" w:rsidP="00D46FC8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>
            <wp:extent cx="4185622" cy="3156439"/>
            <wp:effectExtent l="19050" t="0" r="5378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357" cy="3157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FC8" w:rsidRDefault="00D46FC8" w:rsidP="00D46FC8">
      <w:pPr>
        <w:pStyle w:val="Heading2"/>
      </w:pPr>
      <w:bookmarkStart w:id="45" w:name="_Toc465104480"/>
      <w:r>
        <w:t>Asset Library Bridge integration with Artisan Studio/</w:t>
      </w:r>
      <w:proofErr w:type="spellStart"/>
      <w:r>
        <w:t>Atego</w:t>
      </w:r>
      <w:proofErr w:type="spellEnd"/>
      <w:r>
        <w:t xml:space="preserve"> Studio/PTC Integrity </w:t>
      </w:r>
      <w:proofErr w:type="spellStart"/>
      <w:r>
        <w:t>Modeler</w:t>
      </w:r>
      <w:bookmarkEnd w:id="45"/>
      <w:proofErr w:type="spellEnd"/>
    </w:p>
    <w:p w:rsidR="00D46FC8" w:rsidRDefault="00D46FC8" w:rsidP="00D46FC8">
      <w:r>
        <w:t>On each client running Artisan Studio:</w:t>
      </w:r>
    </w:p>
    <w:p w:rsidR="00D46FC8" w:rsidRDefault="00D46FC8" w:rsidP="00D46FC8">
      <w:pPr>
        <w:pStyle w:val="ListParagraph"/>
        <w:numPr>
          <w:ilvl w:val="0"/>
          <w:numId w:val="18"/>
        </w:numPr>
      </w:pPr>
      <w:r>
        <w:t xml:space="preserve">Backup any modified </w:t>
      </w:r>
      <w:proofErr w:type="spellStart"/>
      <w:r w:rsidRPr="00AA0D24">
        <w:t>albridge-mappings.xml</w:t>
      </w:r>
      <w:proofErr w:type="spellEnd"/>
      <w:r>
        <w:t xml:space="preserve"> files</w:t>
      </w:r>
    </w:p>
    <w:p w:rsidR="00D46FC8" w:rsidRDefault="00D46FC8" w:rsidP="00D46FC8">
      <w:pPr>
        <w:pStyle w:val="ListParagraph"/>
        <w:numPr>
          <w:ilvl w:val="0"/>
          <w:numId w:val="18"/>
        </w:numPr>
      </w:pPr>
      <w:r>
        <w:t xml:space="preserve">Run </w:t>
      </w:r>
      <w:proofErr w:type="spellStart"/>
      <w:r w:rsidRPr="004A018C">
        <w:t>PTCALBridge</w:t>
      </w:r>
      <w:r>
        <w:t>.msi</w:t>
      </w:r>
      <w:proofErr w:type="spellEnd"/>
      <w:r>
        <w:t xml:space="preserve"> with administrative rights to upgrade the Asset Library bridge</w:t>
      </w:r>
    </w:p>
    <w:p w:rsidR="00D46FC8" w:rsidRDefault="00D46FC8" w:rsidP="001603CE">
      <w:pPr>
        <w:pStyle w:val="ListParagraph"/>
        <w:numPr>
          <w:ilvl w:val="0"/>
          <w:numId w:val="18"/>
        </w:numPr>
      </w:pPr>
      <w:r>
        <w:t xml:space="preserve">Restore the modified </w:t>
      </w:r>
      <w:proofErr w:type="spellStart"/>
      <w:r w:rsidRPr="00AA0D24">
        <w:t>albridge-mappings.xml</w:t>
      </w:r>
      <w:proofErr w:type="spellEnd"/>
      <w:r>
        <w:t xml:space="preserve"> file</w:t>
      </w:r>
    </w:p>
    <w:p w:rsidR="001603CE" w:rsidRPr="004A018C" w:rsidRDefault="001603CE" w:rsidP="001603CE"/>
    <w:sectPr w:rsidR="001603CE" w:rsidRPr="004A018C" w:rsidSect="000239CA">
      <w:headerReference w:type="default" r:id="rId10"/>
      <w:footerReference w:type="default" r:id="rId11"/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AB4" w:rsidRDefault="00237AB4" w:rsidP="00237AB4">
      <w:pPr>
        <w:spacing w:after="0" w:line="240" w:lineRule="auto"/>
      </w:pPr>
      <w:r>
        <w:separator/>
      </w:r>
    </w:p>
  </w:endnote>
  <w:endnote w:type="continuationSeparator" w:id="0">
    <w:p w:rsidR="00237AB4" w:rsidRDefault="00237AB4" w:rsidP="00237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B4" w:rsidRPr="000239CA" w:rsidRDefault="000239CA" w:rsidP="000239CA">
    <w:pPr>
      <w:pStyle w:val="Footer"/>
      <w:jc w:val="center"/>
    </w:pPr>
    <w:r>
      <w:t xml:space="preserve">Page </w:t>
    </w:r>
    <w:fldSimple w:instr=" PAGE   \* MERGEFORMAT ">
      <w:r w:rsidR="005B1D2B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AB4" w:rsidRDefault="00237AB4" w:rsidP="00237AB4">
      <w:pPr>
        <w:spacing w:after="0" w:line="240" w:lineRule="auto"/>
      </w:pPr>
      <w:r>
        <w:separator/>
      </w:r>
    </w:p>
  </w:footnote>
  <w:footnote w:type="continuationSeparator" w:id="0">
    <w:p w:rsidR="00237AB4" w:rsidRDefault="00237AB4" w:rsidP="00237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9CA" w:rsidRDefault="000239CA" w:rsidP="000239CA">
    <w:pPr>
      <w:jc w:val="center"/>
    </w:pPr>
    <w:r>
      <w:t>PTC Integrity Asset Library</w:t>
    </w:r>
    <w:r w:rsidR="00B67BCD">
      <w:t xml:space="preserve"> 3.0</w:t>
    </w:r>
    <w:r>
      <w:t xml:space="preserve"> Installation Manual</w:t>
    </w:r>
  </w:p>
  <w:p w:rsidR="000239CA" w:rsidRDefault="000239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1649"/>
    <w:multiLevelType w:val="hybridMultilevel"/>
    <w:tmpl w:val="2CEA8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D17DB"/>
    <w:multiLevelType w:val="hybridMultilevel"/>
    <w:tmpl w:val="E6BC5B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4509E"/>
    <w:multiLevelType w:val="hybridMultilevel"/>
    <w:tmpl w:val="2528CA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772A9"/>
    <w:multiLevelType w:val="hybridMultilevel"/>
    <w:tmpl w:val="2D36DC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25F72"/>
    <w:multiLevelType w:val="hybridMultilevel"/>
    <w:tmpl w:val="EA02D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17B09"/>
    <w:multiLevelType w:val="hybridMultilevel"/>
    <w:tmpl w:val="A0E61F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9340E5"/>
    <w:multiLevelType w:val="hybridMultilevel"/>
    <w:tmpl w:val="C5248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702"/>
    <w:multiLevelType w:val="hybridMultilevel"/>
    <w:tmpl w:val="65C0F1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>
    <w:nsid w:val="30AA1B55"/>
    <w:multiLevelType w:val="hybridMultilevel"/>
    <w:tmpl w:val="696E2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EC1D24"/>
    <w:multiLevelType w:val="hybridMultilevel"/>
    <w:tmpl w:val="2E90B2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0008E"/>
    <w:multiLevelType w:val="hybridMultilevel"/>
    <w:tmpl w:val="DA745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692105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>
    <w:nsid w:val="45DC42BC"/>
    <w:multiLevelType w:val="hybridMultilevel"/>
    <w:tmpl w:val="B6902A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7343CF"/>
    <w:multiLevelType w:val="hybridMultilevel"/>
    <w:tmpl w:val="18DAB4A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815103"/>
    <w:multiLevelType w:val="hybridMultilevel"/>
    <w:tmpl w:val="692EA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174EEF"/>
    <w:multiLevelType w:val="hybridMultilevel"/>
    <w:tmpl w:val="D3D668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780F48"/>
    <w:multiLevelType w:val="hybridMultilevel"/>
    <w:tmpl w:val="04EC378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443846"/>
    <w:multiLevelType w:val="hybridMultilevel"/>
    <w:tmpl w:val="451A4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5A1E0C"/>
    <w:multiLevelType w:val="hybridMultilevel"/>
    <w:tmpl w:val="56B0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C978D3"/>
    <w:multiLevelType w:val="hybridMultilevel"/>
    <w:tmpl w:val="1568A28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3"/>
  </w:num>
  <w:num w:numId="5">
    <w:abstractNumId w:val="16"/>
  </w:num>
  <w:num w:numId="6">
    <w:abstractNumId w:val="19"/>
  </w:num>
  <w:num w:numId="7">
    <w:abstractNumId w:val="17"/>
  </w:num>
  <w:num w:numId="8">
    <w:abstractNumId w:val="14"/>
  </w:num>
  <w:num w:numId="9">
    <w:abstractNumId w:val="10"/>
  </w:num>
  <w:num w:numId="10">
    <w:abstractNumId w:val="15"/>
  </w:num>
  <w:num w:numId="11">
    <w:abstractNumId w:val="12"/>
  </w:num>
  <w:num w:numId="12">
    <w:abstractNumId w:val="9"/>
  </w:num>
  <w:num w:numId="13">
    <w:abstractNumId w:val="0"/>
  </w:num>
  <w:num w:numId="14">
    <w:abstractNumId w:val="8"/>
  </w:num>
  <w:num w:numId="15">
    <w:abstractNumId w:val="7"/>
  </w:num>
  <w:num w:numId="16">
    <w:abstractNumId w:val="2"/>
  </w:num>
  <w:num w:numId="17">
    <w:abstractNumId w:val="11"/>
  </w:num>
  <w:num w:numId="18">
    <w:abstractNumId w:val="1"/>
  </w:num>
  <w:num w:numId="19">
    <w:abstractNumId w:val="6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saveXmlDataOnly/>
  <w:footnotePr>
    <w:footnote w:id="-1"/>
    <w:footnote w:id="0"/>
  </w:footnotePr>
  <w:endnotePr>
    <w:endnote w:id="-1"/>
    <w:endnote w:id="0"/>
  </w:endnotePr>
  <w:compat/>
  <w:rsids>
    <w:rsidRoot w:val="003A5C6F"/>
    <w:rsid w:val="000239CA"/>
    <w:rsid w:val="00075601"/>
    <w:rsid w:val="000D5957"/>
    <w:rsid w:val="001603CE"/>
    <w:rsid w:val="001D0EE7"/>
    <w:rsid w:val="0021691F"/>
    <w:rsid w:val="00237AB4"/>
    <w:rsid w:val="002A682C"/>
    <w:rsid w:val="00327A57"/>
    <w:rsid w:val="00352032"/>
    <w:rsid w:val="00395826"/>
    <w:rsid w:val="003A5C6F"/>
    <w:rsid w:val="00423DF5"/>
    <w:rsid w:val="00433D40"/>
    <w:rsid w:val="00443EC4"/>
    <w:rsid w:val="004A018C"/>
    <w:rsid w:val="004A0286"/>
    <w:rsid w:val="00564265"/>
    <w:rsid w:val="005B1D2B"/>
    <w:rsid w:val="007B35CF"/>
    <w:rsid w:val="007D2D79"/>
    <w:rsid w:val="0081246E"/>
    <w:rsid w:val="00874993"/>
    <w:rsid w:val="0097707B"/>
    <w:rsid w:val="0098118D"/>
    <w:rsid w:val="00A50AA7"/>
    <w:rsid w:val="00AA0D24"/>
    <w:rsid w:val="00B467DF"/>
    <w:rsid w:val="00B67BCD"/>
    <w:rsid w:val="00B80B20"/>
    <w:rsid w:val="00BF134F"/>
    <w:rsid w:val="00C159F5"/>
    <w:rsid w:val="00CC1BC3"/>
    <w:rsid w:val="00D10366"/>
    <w:rsid w:val="00D46FC8"/>
    <w:rsid w:val="00E0503C"/>
    <w:rsid w:val="00EB4A59"/>
    <w:rsid w:val="00EE163B"/>
    <w:rsid w:val="00F15FA9"/>
    <w:rsid w:val="00F37C4B"/>
    <w:rsid w:val="00F91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9F5"/>
  </w:style>
  <w:style w:type="paragraph" w:styleId="Heading1">
    <w:name w:val="heading 1"/>
    <w:basedOn w:val="Normal"/>
    <w:next w:val="Normal"/>
    <w:link w:val="Heading1Char"/>
    <w:uiPriority w:val="9"/>
    <w:qFormat/>
    <w:rsid w:val="0081246E"/>
    <w:pPr>
      <w:keepNext/>
      <w:keepLines/>
      <w:pageBreakBefore/>
      <w:numPr>
        <w:numId w:val="1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5C6F"/>
    <w:pPr>
      <w:keepNext/>
      <w:keepLines/>
      <w:numPr>
        <w:ilvl w:val="1"/>
        <w:numId w:val="1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4265"/>
    <w:pPr>
      <w:keepNext/>
      <w:keepLines/>
      <w:numPr>
        <w:ilvl w:val="2"/>
        <w:numId w:val="1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691F"/>
    <w:pPr>
      <w:keepNext/>
      <w:keepLines/>
      <w:numPr>
        <w:ilvl w:val="3"/>
        <w:numId w:val="1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46E"/>
    <w:pPr>
      <w:keepNext/>
      <w:keepLines/>
      <w:numPr>
        <w:ilvl w:val="4"/>
        <w:numId w:val="1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46E"/>
    <w:pPr>
      <w:keepNext/>
      <w:keepLines/>
      <w:numPr>
        <w:ilvl w:val="5"/>
        <w:numId w:val="1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46E"/>
    <w:pPr>
      <w:keepNext/>
      <w:keepLines/>
      <w:numPr>
        <w:ilvl w:val="6"/>
        <w:numId w:val="1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46E"/>
    <w:pPr>
      <w:keepNext/>
      <w:keepLines/>
      <w:numPr>
        <w:ilvl w:val="7"/>
        <w:numId w:val="1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46E"/>
    <w:pPr>
      <w:keepNext/>
      <w:keepLines/>
      <w:numPr>
        <w:ilvl w:val="8"/>
        <w:numId w:val="1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4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A5C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3A5C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5C6F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642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69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6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91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15F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15F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4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4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4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4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4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81246E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81246E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81246E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81246E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1246E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1246E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1246E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1246E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1246E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246E"/>
    <w:pPr>
      <w:numPr>
        <w:numId w:val="0"/>
      </w:numPr>
      <w:outlineLvl w:val="9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37A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AB4"/>
  </w:style>
  <w:style w:type="paragraph" w:styleId="Footer">
    <w:name w:val="footer"/>
    <w:basedOn w:val="Normal"/>
    <w:link w:val="FooterChar"/>
    <w:uiPriority w:val="99"/>
    <w:semiHidden/>
    <w:unhideWhenUsed/>
    <w:rsid w:val="00237A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7AB4"/>
  </w:style>
  <w:style w:type="paragraph" w:styleId="NoSpacing">
    <w:name w:val="No Spacing"/>
    <w:link w:val="NoSpacingChar"/>
    <w:uiPriority w:val="1"/>
    <w:qFormat/>
    <w:rsid w:val="00237AB4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37AB4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s.net/download/webdeplo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1887D-7A78-42A2-BCB8-0A68D603E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5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Aptero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 Webb</dc:creator>
  <cp:lastModifiedBy>Phil Webb</cp:lastModifiedBy>
  <cp:revision>22</cp:revision>
  <dcterms:created xsi:type="dcterms:W3CDTF">2011-07-05T11:02:00Z</dcterms:created>
  <dcterms:modified xsi:type="dcterms:W3CDTF">2016-10-29T18:36:00Z</dcterms:modified>
</cp:coreProperties>
</file>